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lavika"/>
        <w:tabs>
          <w:tab w:val="center" w:pos="4536" w:leader="none"/>
          <w:tab w:val="right" w:pos="9072" w:leader="none"/>
          <w:tab w:val="right" w:pos="9356" w:leader="none"/>
        </w:tabs>
        <w:jc w:val="center"/>
        <w:rPr>
          <w:rFonts w:ascii="Arial Narrow" w:hAnsi="Arial Narrow"/>
          <w:caps/>
          <w:spacing w:val="20"/>
          <w:sz w:val="22"/>
          <w:szCs w:val="22"/>
        </w:rPr>
      </w:pPr>
      <w:r>
        <w:rPr>
          <w:rFonts w:ascii="Arial Narrow" w:hAnsi="Arial Narrow"/>
          <w:caps/>
          <w:spacing w:val="20"/>
          <w:sz w:val="22"/>
          <w:szCs w:val="22"/>
        </w:rPr>
      </w:r>
    </w:p>
    <w:p>
      <w:pPr>
        <w:pStyle w:val="Hlavika"/>
        <w:tabs>
          <w:tab w:val="center" w:pos="4536" w:leader="none"/>
          <w:tab w:val="right" w:pos="9072" w:leader="none"/>
          <w:tab w:val="right" w:pos="9356" w:leader="none"/>
        </w:tabs>
        <w:jc w:val="center"/>
        <w:rPr>
          <w:rFonts w:ascii="Arial Narrow" w:hAnsi="Arial Narrow"/>
          <w:caps/>
          <w:spacing w:val="20"/>
          <w:sz w:val="22"/>
          <w:szCs w:val="22"/>
        </w:rPr>
      </w:pPr>
      <w:r>
        <w:rPr>
          <w:rFonts w:ascii="Arial" w:hAnsi="Arial"/>
          <w:caps/>
          <w:spacing w:val="20"/>
          <w:sz w:val="22"/>
          <w:szCs w:val="22"/>
        </w:rPr>
        <w:t xml:space="preserve">MIESTO STAVBY : </w:t>
      </w:r>
    </w:p>
    <w:p>
      <w:pPr>
        <w:pStyle w:val="Hlavika"/>
        <w:tabs>
          <w:tab w:val="center" w:pos="4536" w:leader="none"/>
          <w:tab w:val="right" w:pos="9072" w:leader="none"/>
          <w:tab w:val="right" w:pos="9356" w:leader="none"/>
        </w:tabs>
        <w:jc w:val="center"/>
        <w:rPr>
          <w:rFonts w:ascii="Arial Narrow" w:hAnsi="Arial Narrow"/>
          <w:caps/>
          <w:spacing w:val="20"/>
          <w:sz w:val="22"/>
          <w:szCs w:val="22"/>
        </w:rPr>
      </w:pPr>
      <w:r>
        <w:rPr>
          <w:rFonts w:ascii="Arial" w:hAnsi="Arial"/>
          <w:caps/>
          <w:spacing w:val="20"/>
          <w:sz w:val="22"/>
          <w:szCs w:val="22"/>
        </w:rPr>
        <w:t>BRATISLAVA III – NOVÉ MESTO – Odborárska č.2</w:t>
      </w:r>
    </w:p>
    <w:p>
      <w:pPr>
        <w:pStyle w:val="Hlavika"/>
        <w:tabs>
          <w:tab w:val="center" w:pos="4536" w:leader="none"/>
          <w:tab w:val="right" w:pos="9072" w:leader="none"/>
          <w:tab w:val="right" w:pos="9356" w:leader="none"/>
        </w:tabs>
        <w:jc w:val="center"/>
        <w:rPr>
          <w:rFonts w:ascii="Arial" w:hAnsi="Arial"/>
          <w:b/>
          <w:b/>
          <w:caps/>
          <w:color w:val="1F497D"/>
          <w:spacing w:val="20"/>
          <w:sz w:val="28"/>
          <w:szCs w:val="28"/>
        </w:rPr>
      </w:pPr>
      <w:r>
        <w:rPr>
          <w:rFonts w:ascii="Arial" w:hAnsi="Arial"/>
          <w:b/>
          <w:caps/>
          <w:color w:val="1F497D"/>
          <w:spacing w:val="20"/>
          <w:sz w:val="28"/>
          <w:szCs w:val="28"/>
        </w:rPr>
      </w:r>
    </w:p>
    <w:p>
      <w:pPr>
        <w:pStyle w:val="Hlavika"/>
        <w:tabs>
          <w:tab w:val="center" w:pos="4536" w:leader="none"/>
          <w:tab w:val="right" w:pos="9072" w:leader="none"/>
          <w:tab w:val="right" w:pos="9356" w:leader="none"/>
        </w:tabs>
        <w:spacing w:lineRule="auto" w:line="240" w:before="120" w:after="120"/>
        <w:jc w:val="center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 xml:space="preserve">Projekt pre </w:t>
      </w:r>
      <w:r>
        <w:rPr>
          <w:rFonts w:eastAsia="Times New Roman" w:cs="Arial" w:ascii="Arial" w:hAnsi="Arial"/>
          <w:color w:val="auto"/>
          <w:kern w:val="0"/>
          <w:sz w:val="28"/>
          <w:szCs w:val="28"/>
          <w:lang w:val="sk-SK" w:eastAsia="sk-SK" w:bidi="ar-SA"/>
        </w:rPr>
        <w:t>r</w:t>
      </w:r>
      <w:r>
        <w:rPr>
          <w:rFonts w:cs="Arial" w:ascii="Arial" w:hAnsi="Arial"/>
          <w:sz w:val="28"/>
          <w:szCs w:val="28"/>
        </w:rPr>
        <w:t>ealiz</w:t>
      </w:r>
      <w:r>
        <w:rPr>
          <w:rFonts w:eastAsia="Times New Roman" w:cs="Arial" w:ascii="Arial" w:hAnsi="Arial"/>
          <w:color w:val="auto"/>
          <w:kern w:val="0"/>
          <w:sz w:val="28"/>
          <w:szCs w:val="28"/>
          <w:lang w:val="sk-SK" w:eastAsia="sk-SK" w:bidi="ar-SA"/>
        </w:rPr>
        <w:t>áciu stavy</w:t>
      </w:r>
    </w:p>
    <w:p>
      <w:pPr>
        <w:pStyle w:val="Hlavika"/>
        <w:tabs>
          <w:tab w:val="center" w:pos="4536" w:leader="none"/>
          <w:tab w:val="right" w:pos="9072" w:leader="none"/>
          <w:tab w:val="right" w:pos="9356" w:leader="none"/>
        </w:tabs>
        <w:spacing w:lineRule="auto" w:line="240" w:before="120" w:after="120"/>
        <w:jc w:val="center"/>
        <w:rPr>
          <w:rFonts w:ascii="Arial" w:hAnsi="Arial"/>
        </w:rPr>
      </w:pPr>
      <w:r>
        <w:rPr>
          <w:rFonts w:eastAsia="Times New Roman" w:cs="Arial" w:ascii="Arial" w:hAnsi="Arial"/>
          <w:b/>
          <w:color w:val="auto"/>
          <w:spacing w:val="20"/>
          <w:kern w:val="0"/>
          <w:sz w:val="36"/>
          <w:szCs w:val="36"/>
          <w:lang w:val="sk-SK" w:eastAsia="sk-SK" w:bidi="ar-SA"/>
        </w:rPr>
        <w:t>Protihluková stena,</w:t>
      </w:r>
      <w:r>
        <w:rPr>
          <w:rFonts w:cs="Arial" w:ascii="Arial" w:hAnsi="Arial"/>
          <w:b/>
          <w:spacing w:val="20"/>
          <w:sz w:val="36"/>
          <w:szCs w:val="36"/>
        </w:rPr>
        <w:t xml:space="preserve"> ZŠ Odborárska č.2</w:t>
      </w:r>
      <w:r>
        <w:rPr>
          <w:rFonts w:cs="Arial" w:ascii="Arial" w:hAnsi="Arial"/>
          <w:caps/>
          <w:spacing w:val="20"/>
          <w:sz w:val="36"/>
          <w:szCs w:val="36"/>
        </w:rPr>
        <w:t xml:space="preserve"> </w:t>
      </w:r>
    </w:p>
    <w:p>
      <w:pPr>
        <w:pStyle w:val="Hlavika"/>
        <w:tabs>
          <w:tab w:val="center" w:pos="4536" w:leader="none"/>
          <w:tab w:val="right" w:pos="9072" w:leader="none"/>
          <w:tab w:val="right" w:pos="9356" w:leader="none"/>
        </w:tabs>
        <w:jc w:val="center"/>
        <w:rPr>
          <w:rFonts w:ascii="Arial" w:hAnsi="Arial"/>
          <w:b/>
          <w:b/>
          <w:caps/>
          <w:spacing w:val="20"/>
          <w:sz w:val="28"/>
          <w:szCs w:val="28"/>
        </w:rPr>
      </w:pPr>
      <w:r>
        <w:rPr>
          <w:rFonts w:ascii="Arial" w:hAnsi="Arial"/>
          <w:b/>
          <w:caps/>
          <w:spacing w:val="20"/>
          <w:sz w:val="28"/>
          <w:szCs w:val="28"/>
        </w:rPr>
      </w:r>
    </w:p>
    <w:p>
      <w:pPr>
        <w:pStyle w:val="Normal"/>
        <w:jc w:val="center"/>
        <w:rPr>
          <w:rFonts w:ascii="Arial Narrow" w:hAnsi="Arial Narrow"/>
          <w:bCs/>
          <w:spacing w:val="20"/>
          <w:sz w:val="40"/>
          <w:szCs w:val="40"/>
        </w:rPr>
      </w:pPr>
      <w:r>
        <w:rPr>
          <w:rFonts w:ascii="Arial" w:hAnsi="Arial"/>
          <w:bCs/>
          <w:spacing w:val="20"/>
          <w:sz w:val="28"/>
          <w:szCs w:val="28"/>
        </w:rPr>
        <w:t>Časť dokumentácie</w:t>
      </w:r>
      <w:r>
        <w:rPr>
          <w:rFonts w:ascii="Arial" w:hAnsi="Arial"/>
          <w:bCs/>
          <w:spacing w:val="20"/>
          <w:sz w:val="40"/>
          <w:szCs w:val="40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bCs/>
          <w:caps/>
          <w:sz w:val="36"/>
          <w:szCs w:val="36"/>
        </w:rPr>
      </w:pPr>
      <w:r>
        <w:rPr>
          <w:rFonts w:cs="Arial" w:ascii="Arial" w:hAnsi="Arial"/>
          <w:b/>
          <w:bCs/>
          <w:caps/>
          <w:sz w:val="36"/>
          <w:szCs w:val="36"/>
        </w:rPr>
        <w:t>KRAJINNÁ ARCHITEKTÚRA</w:t>
      </w:r>
    </w:p>
    <w:p>
      <w:pPr>
        <w:pStyle w:val="Normal"/>
        <w:jc w:val="center"/>
        <w:rPr>
          <w:rFonts w:ascii="Arial" w:hAnsi="Arial" w:cs="Arial"/>
          <w:b/>
          <w:b/>
          <w:bCs/>
          <w:caps/>
          <w:sz w:val="56"/>
          <w:szCs w:val="56"/>
        </w:rPr>
      </w:pPr>
      <w:r>
        <w:rPr>
          <w:rFonts w:cs="Arial" w:ascii="Arial" w:hAnsi="Arial"/>
          <w:b/>
          <w:bCs/>
          <w:caps/>
          <w:sz w:val="56"/>
          <w:szCs w:val="56"/>
        </w:rPr>
      </w:r>
    </w:p>
    <w:tbl>
      <w:tblPr>
        <w:tblW w:w="806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06"/>
        <w:gridCol w:w="5255"/>
      </w:tblGrid>
      <w:tr>
        <w:trPr>
          <w:trHeight w:val="567" w:hRule="atLeast"/>
        </w:trPr>
        <w:tc>
          <w:tcPr>
            <w:tcW w:w="2806" w:type="dxa"/>
            <w:tcBorders/>
            <w:shd w:fill="auto" w:val="clear"/>
            <w:vAlign w:val="center"/>
          </w:tcPr>
          <w:p>
            <w:pPr>
              <w:pStyle w:val="Normal"/>
              <w:shd w:val="clear" w:color="auto" w:fill="FFFFFF"/>
              <w:spacing w:lineRule="auto" w:line="276" w:before="0" w:after="160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Názov zákazky:</w:t>
            </w:r>
          </w:p>
        </w:tc>
        <w:tc>
          <w:tcPr>
            <w:tcW w:w="5255" w:type="dxa"/>
            <w:tcBorders/>
            <w:shd w:fill="auto" w:val="clear"/>
            <w:vAlign w:val="center"/>
          </w:tcPr>
          <w:p>
            <w:pPr>
              <w:pStyle w:val="Normal"/>
              <w:shd w:val="clear" w:color="auto" w:fill="FFFFFF"/>
              <w:spacing w:lineRule="auto" w:line="276" w:before="0" w:after="160"/>
              <w:rPr>
                <w:rFonts w:ascii="Arial" w:hAnsi="Arial" w:eastAsia="Yu Gothic" w:cs="Arial"/>
                <w:b/>
                <w:b/>
                <w:bCs/>
                <w:spacing w:val="2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hd w:val="clear" w:color="auto" w:fill="FFFFFF"/>
              <w:spacing w:lineRule="auto" w:line="276" w:before="0" w:after="160"/>
              <w:rPr/>
            </w:pPr>
            <w:r>
              <w:rPr>
                <w:rFonts w:eastAsia="Yu Gothic" w:cs="Arial" w:ascii="Arial" w:hAnsi="Arial"/>
                <w:b/>
                <w:bCs/>
                <w:spacing w:val="20"/>
                <w:sz w:val="24"/>
                <w:szCs w:val="24"/>
              </w:rPr>
              <w:t>„</w:t>
            </w:r>
            <w:r>
              <w:rPr>
                <w:rFonts w:eastAsia="Yu Gothic" w:cs="Arial" w:ascii="Arial" w:hAnsi="Arial"/>
                <w:b/>
                <w:bCs/>
                <w:color w:val="auto"/>
                <w:spacing w:val="20"/>
                <w:kern w:val="0"/>
                <w:sz w:val="24"/>
                <w:szCs w:val="24"/>
                <w:lang w:val="sk-SK" w:eastAsia="en-US" w:bidi="ar-SA"/>
              </w:rPr>
              <w:t>Protihluková stena,</w:t>
            </w:r>
            <w:r>
              <w:rPr>
                <w:rFonts w:eastAsia="Yu Gothic" w:cs="Arial" w:ascii="Arial" w:hAnsi="Arial"/>
                <w:b/>
                <w:bCs/>
                <w:spacing w:val="20"/>
                <w:sz w:val="24"/>
                <w:szCs w:val="24"/>
              </w:rPr>
              <w:t xml:space="preserve"> ZŠ Odborárska č.2“</w:t>
            </w:r>
          </w:p>
        </w:tc>
      </w:tr>
      <w:tr>
        <w:trPr>
          <w:trHeight w:val="567" w:hRule="atLeast"/>
        </w:trPr>
        <w:tc>
          <w:tcPr>
            <w:tcW w:w="280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Objednávateľ:</w:t>
            </w:r>
          </w:p>
        </w:tc>
        <w:tc>
          <w:tcPr>
            <w:tcW w:w="5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76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Mestská časť Bratislava–Nové Mesto</w:t>
            </w:r>
          </w:p>
          <w:p>
            <w:pPr>
              <w:pStyle w:val="Normal"/>
              <w:spacing w:lineRule="auto" w:line="276" w:before="0" w:after="160"/>
              <w:rPr/>
            </w:pPr>
            <w:r>
              <w:rPr>
                <w:rFonts w:cs="Arial" w:ascii="Arial" w:hAnsi="Arial"/>
                <w:sz w:val="24"/>
                <w:szCs w:val="24"/>
              </w:rPr>
              <w:t>Junácka č. 1, 832 91 Bratislava</w:t>
            </w:r>
          </w:p>
        </w:tc>
      </w:tr>
      <w:tr>
        <w:trPr>
          <w:trHeight w:val="567" w:hRule="atLeast"/>
        </w:trPr>
        <w:tc>
          <w:tcPr>
            <w:tcW w:w="280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Zhotoviteľ:</w:t>
            </w:r>
          </w:p>
        </w:tc>
        <w:tc>
          <w:tcPr>
            <w:tcW w:w="5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Mgr. art. René Kosman</w:t>
            </w:r>
          </w:p>
          <w:p>
            <w:pPr>
              <w:pStyle w:val="Normal"/>
              <w:spacing w:lineRule="auto" w:line="276" w:before="0" w:after="160"/>
              <w:rPr/>
            </w:pPr>
            <w:r>
              <w:rPr>
                <w:rFonts w:eastAsia="Yu Gothic" w:cs="Arial" w:ascii="Arial" w:hAnsi="Arial"/>
                <w:color w:val="auto"/>
                <w:spacing w:val="20"/>
                <w:kern w:val="0"/>
                <w:sz w:val="24"/>
                <w:szCs w:val="24"/>
                <w:lang w:val="sk-SK" w:eastAsia="en-US" w:bidi="ar-SA"/>
              </w:rPr>
              <w:t>autorizovaný architektk</w:t>
            </w: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 xml:space="preserve">, </w:t>
            </w:r>
            <w:r>
              <w:rPr>
                <w:rFonts w:eastAsia="Yu Gothic" w:cs="Arial" w:ascii="Arial" w:hAnsi="Arial"/>
                <w:color w:val="auto"/>
                <w:spacing w:val="20"/>
                <w:kern w:val="0"/>
                <w:sz w:val="24"/>
                <w:szCs w:val="24"/>
                <w:lang w:val="sk-SK" w:eastAsia="en-US" w:bidi="ar-SA"/>
              </w:rPr>
              <w:t>r.č</w:t>
            </w: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. 1938 AA</w:t>
            </w:r>
          </w:p>
        </w:tc>
      </w:tr>
      <w:tr>
        <w:trPr>
          <w:trHeight w:val="783" w:hRule="atLeast"/>
        </w:trPr>
        <w:tc>
          <w:tcPr>
            <w:tcW w:w="280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Spracovateľ časti:</w:t>
            </w:r>
          </w:p>
        </w:tc>
        <w:tc>
          <w:tcPr>
            <w:tcW w:w="5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76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Ing. Katarína Tomanová Porubčinová</w:t>
            </w:r>
          </w:p>
          <w:p>
            <w:pPr>
              <w:pStyle w:val="Normal"/>
              <w:spacing w:lineRule="auto" w:line="276" w:before="0" w:after="160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krajinná architektka KA 0021</w:t>
            </w:r>
          </w:p>
        </w:tc>
      </w:tr>
      <w:tr>
        <w:trPr>
          <w:trHeight w:val="783" w:hRule="atLeast"/>
        </w:trPr>
        <w:tc>
          <w:tcPr>
            <w:tcW w:w="280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eastAsia="Yu Gothic" w:cs="Arial"/>
                <w:spacing w:val="20"/>
                <w:sz w:val="24"/>
                <w:szCs w:val="24"/>
              </w:rPr>
            </w:pP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Dátum:</w:t>
            </w:r>
          </w:p>
        </w:tc>
        <w:tc>
          <w:tcPr>
            <w:tcW w:w="5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76" w:before="0" w:after="160"/>
              <w:rPr/>
            </w:pPr>
            <w:r>
              <w:rPr>
                <w:rFonts w:eastAsia="Yu Gothic" w:cs="Arial" w:ascii="Arial" w:hAnsi="Arial"/>
                <w:color w:val="auto"/>
                <w:spacing w:val="20"/>
                <w:kern w:val="0"/>
                <w:sz w:val="24"/>
                <w:szCs w:val="24"/>
                <w:lang w:val="sk-SK" w:eastAsia="en-US" w:bidi="ar-SA"/>
              </w:rPr>
              <w:t>10</w:t>
            </w:r>
            <w:r>
              <w:rPr>
                <w:rFonts w:eastAsia="Yu Gothic" w:cs="Arial" w:ascii="Arial" w:hAnsi="Arial"/>
                <w:spacing w:val="20"/>
                <w:sz w:val="24"/>
                <w:szCs w:val="24"/>
              </w:rPr>
              <w:t>/2021</w:t>
            </w:r>
          </w:p>
        </w:tc>
      </w:tr>
    </w:tbl>
    <w:p>
      <w:pPr>
        <w:pStyle w:val="Normal"/>
        <w:tabs>
          <w:tab w:val="clear" w:pos="708"/>
          <w:tab w:val="left" w:pos="2673" w:leader="none"/>
          <w:tab w:val="right" w:pos="9781" w:leader="none"/>
        </w:tabs>
        <w:rPr>
          <w:rFonts w:ascii="Arial" w:hAnsi="Arial" w:cs="Arial"/>
          <w:sz w:val="96"/>
          <w:szCs w:val="96"/>
        </w:rPr>
      </w:pPr>
      <w:r>
        <w:rPr>
          <w:rFonts w:cs="Arial" w:ascii="Arial" w:hAnsi="Arial"/>
          <w:sz w:val="96"/>
          <w:szCs w:val="96"/>
        </w:rPr>
        <w:tab/>
        <w:tab/>
        <w:t>1.</w:t>
      </w:r>
    </w:p>
    <w:p>
      <w:pPr>
        <w:pStyle w:val="Hlavika"/>
        <w:tabs>
          <w:tab w:val="center" w:pos="4536" w:leader="none"/>
          <w:tab w:val="right" w:pos="9072" w:leader="none"/>
          <w:tab w:val="right" w:pos="9356" w:leader="none"/>
        </w:tabs>
        <w:jc w:val="center"/>
        <w:rPr>
          <w:rFonts w:ascii="Arial" w:hAnsi="Arial" w:cs="Arial"/>
          <w:caps/>
          <w:spacing w:val="20"/>
          <w:sz w:val="96"/>
          <w:szCs w:val="96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991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01"/>
    <w:family w:val="swiss"/>
    <w:pitch w:val="variable"/>
  </w:font>
  <w:font w:name="Arial">
    <w:charset w:val="ee"/>
    <w:family w:val="roman"/>
    <w:pitch w:val="variable"/>
  </w:font>
  <w:font w:name="Century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bookmarkStart w:id="0" w:name="OLE_LINK1"/>
    <w:r>
      <w:rPr>
        <w:rFonts w:cs="Arial" w:ascii="Century Gothic" w:hAnsi="Century Gothic"/>
        <w:b/>
        <w:spacing w:val="20"/>
        <w:sz w:val="21"/>
        <w:szCs w:val="21"/>
      </w:rPr>
      <w:t>MGR. ART. RENÉ KOSMAN</w:t>
    </w:r>
  </w:p>
  <w:p>
    <w:pPr>
      <w:pStyle w:val="Normal"/>
      <w:spacing w:before="0" w:after="120"/>
      <w:jc w:val="right"/>
      <w:rPr/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692265" cy="301625"/>
          <wp:effectExtent l="0" t="0" r="0" b="0"/>
          <wp:wrapNone/>
          <wp:docPr id="1" name="Obrázek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0" b="57124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301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FEFD"/>
        <w:sz w:val="40"/>
        <w:szCs w:val="40"/>
      </w:rPr>
      <w:t xml:space="preserve"> </w:t>
    </w:r>
    <w:r>
      <w:rPr>
        <w:color w:val="FFFEFD"/>
        <w:sz w:val="40"/>
        <w:szCs w:val="40"/>
      </w:rPr>
      <w:t xml:space="preserve">                                   </w:t>
    </w:r>
    <w:r>
      <w:rPr>
        <w:rFonts w:eastAsia="Calibri" w:cs="" w:ascii="Arial Narrow" w:hAnsi="Arial Narrow"/>
        <w:b/>
        <w:bCs/>
        <w:color w:val="FFFEFD"/>
        <w:kern w:val="0"/>
        <w:sz w:val="32"/>
        <w:szCs w:val="32"/>
        <w:lang w:val="sk-SK" w:eastAsia="en-US" w:bidi="ar-SA"/>
      </w:rPr>
      <w:t xml:space="preserve">Protihluková stena, </w:t>
    </w:r>
    <w:r>
      <w:rPr>
        <w:rFonts w:ascii="Arial Narrow" w:hAnsi="Arial Narrow"/>
        <w:b/>
        <w:bCs/>
        <w:color w:val="FFFEFD"/>
        <w:sz w:val="32"/>
        <w:szCs w:val="32"/>
      </w:rPr>
      <w:t>ZŠ Odborárska</w:t>
    </w:r>
    <w:r>
      <w:rPr>
        <w:color w:val="FFFEFD"/>
        <w:sz w:val="40"/>
        <w:szCs w:val="40"/>
      </w:rPr>
      <w:t xml:space="preserve">                                    </w:t>
    </w:r>
    <w:bookmarkEnd w:id="0"/>
    <w:r>
      <w:rPr>
        <w:rFonts w:ascii="Arial Narrow" w:hAnsi="Arial Narrow"/>
        <w:b/>
        <w:bCs/>
        <w:color w:val="FFFEFD"/>
        <w:sz w:val="32"/>
        <w:szCs w:val="32"/>
      </w:rPr>
      <w:t>Dostavbu rozšírenie kapacity tried ZŠ Odborárska</w:t>
      <w:tab/>
    </w:r>
  </w:p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pBdr>
        <w:bottom w:val="single" w:sz="4" w:space="1" w:color="000000"/>
      </w:pBdr>
      <w:spacing w:lineRule="auto" w:line="276"/>
      <w:rPr/>
    </w:pPr>
    <w:r>
      <w:rPr>
        <w:rFonts w:cs="Arial" w:ascii="Arial" w:hAnsi="Arial"/>
        <w:sz w:val="22"/>
        <w:szCs w:val="22"/>
      </w:rPr>
      <w:t xml:space="preserve">Mgr. Art. René Kosman, Karadžičova 6, 821 06 Bratislava, </w:t>
      <w:tab/>
      <w:t xml:space="preserve">email : </w:t>
    </w:r>
    <w:hyperlink r:id="rId1">
      <w:r>
        <w:rPr>
          <w:rStyle w:val="Internetovodkaz"/>
          <w:rFonts w:cs="Arial" w:ascii="Arial" w:hAnsi="Arial"/>
          <w:sz w:val="22"/>
          <w:szCs w:val="22"/>
        </w:rPr>
        <w:t>renekosman@gmail.com</w:t>
      </w:r>
    </w:hyperlink>
  </w:p>
  <w:p>
    <w:pPr>
      <w:pStyle w:val="Hlavi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k-SK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sk-SK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lavikaChar" w:customStyle="1">
    <w:name w:val="Hlavička Char"/>
    <w:basedOn w:val="DefaultParagraphFont"/>
    <w:link w:val="Hlavika"/>
    <w:qFormat/>
    <w:rsid w:val="00d7588f"/>
    <w:rPr>
      <w:rFonts w:ascii="Tahoma" w:hAnsi="Tahoma" w:eastAsia="Times New Roman" w:cs="Times New Roman"/>
      <w:sz w:val="20"/>
      <w:szCs w:val="20"/>
      <w:lang w:eastAsia="sk-SK"/>
    </w:rPr>
  </w:style>
  <w:style w:type="character" w:styleId="Internetovodkaz">
    <w:name w:val="Internetový odkaz"/>
    <w:rsid w:val="00217128"/>
    <w:rPr>
      <w:color w:val="0000FF"/>
      <w:u w:val="single"/>
    </w:rPr>
  </w:style>
  <w:style w:type="character" w:styleId="PtaChar" w:customStyle="1">
    <w:name w:val="Päta Char"/>
    <w:basedOn w:val="DefaultParagraphFont"/>
    <w:link w:val="Pta"/>
    <w:uiPriority w:val="99"/>
    <w:qFormat/>
    <w:rsid w:val="00286eeb"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lavikaapta">
    <w:name w:val="Hlavička a päta"/>
    <w:basedOn w:val="Normal"/>
    <w:qFormat/>
    <w:pPr/>
    <w:rPr/>
  </w:style>
  <w:style w:type="paragraph" w:styleId="Hlavika">
    <w:name w:val="Header"/>
    <w:basedOn w:val="Normal"/>
    <w:link w:val="HlavikaChar"/>
    <w:rsid w:val="00d7588f"/>
    <w:pPr>
      <w:tabs>
        <w:tab w:val="clear" w:pos="708"/>
        <w:tab w:val="center" w:pos="4536" w:leader="none"/>
        <w:tab w:val="right" w:pos="9072" w:leader="none"/>
      </w:tabs>
      <w:spacing w:lineRule="auto" w:line="360" w:before="0" w:after="0"/>
    </w:pPr>
    <w:rPr>
      <w:rFonts w:ascii="Tahoma" w:hAnsi="Tahoma" w:eastAsia="Times New Roman" w:cs="Times New Roman"/>
      <w:sz w:val="20"/>
      <w:szCs w:val="20"/>
      <w:lang w:eastAsia="sk-SK"/>
    </w:rPr>
  </w:style>
  <w:style w:type="paragraph" w:styleId="Pta">
    <w:name w:val="Footer"/>
    <w:basedOn w:val="Normal"/>
    <w:link w:val="PtaChar"/>
    <w:uiPriority w:val="99"/>
    <w:unhideWhenUsed/>
    <w:rsid w:val="00286e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hyperlink" Target="mailto:renekosman@gmail.com" TargetMode="External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LibreOffice/6.3.4.2$Windows_x86 LibreOffice_project/60da17e045e08f1793c57c00ba83cdfce946d0aa</Application>
  <Pages>1</Pages>
  <Words>90</Words>
  <Characters>577</Characters>
  <CharactersWithSpaces>723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2016-09-22T07:52:00Z</dcterms:created>
  <dc:creator>Michal Pala</dc:creator>
  <dc:description/>
  <dc:language>sk-SK</dc:language>
  <cp:lastModifiedBy>Katarína Tomanová Porubčinová</cp:lastModifiedBy>
  <dcterms:modified xsi:type="dcterms:W3CDTF">2021-12-01T09:13:57Z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